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E16C" w14:textId="77777777" w:rsidR="0024383C" w:rsidRPr="00D423FB" w:rsidRDefault="00176CFC" w:rsidP="00D423FB">
      <w:pPr>
        <w:spacing w:after="0"/>
        <w:rPr>
          <w:sz w:val="21"/>
          <w:szCs w:val="21"/>
        </w:rPr>
      </w:pPr>
      <w:r>
        <w:t>___________________________________________________________________________________</w:t>
      </w:r>
      <w:r w:rsidR="000A4A44">
        <w:t>_____________</w:t>
      </w:r>
      <w:r>
        <w:t>__</w:t>
      </w:r>
    </w:p>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14:paraId="7A4CE171" w14:textId="77777777" w:rsidTr="00997445">
        <w:tc>
          <w:tcPr>
            <w:tcW w:w="10795" w:type="dxa"/>
            <w:tcBorders>
              <w:top w:val="nil"/>
              <w:left w:val="nil"/>
              <w:bottom w:val="nil"/>
              <w:right w:val="nil"/>
            </w:tcBorders>
          </w:tcPr>
          <w:p w14:paraId="7A4CE170" w14:textId="0B1B8628" w:rsidR="00B0568D" w:rsidRPr="00D423FB" w:rsidRDefault="00A239BD" w:rsidP="0031512C">
            <w:pPr>
              <w:pStyle w:val="Default"/>
              <w:jc w:val="both"/>
              <w:rPr>
                <w:rFonts w:asciiTheme="minorHAnsi" w:hAnsiTheme="minorHAnsi" w:cstheme="minorHAnsi"/>
                <w:sz w:val="21"/>
                <w:szCs w:val="21"/>
              </w:rPr>
            </w:pPr>
            <w:r w:rsidRPr="00A239BD">
              <w:rPr>
                <w:rFonts w:asciiTheme="minorHAnsi" w:hAnsiTheme="minorHAnsi" w:cstheme="minorHAnsi"/>
                <w:sz w:val="21"/>
                <w:szCs w:val="21"/>
              </w:rPr>
              <w:t>A Test Media Assistant edits, and/or converts all images and multimedia materials for high stakes medical assessments.  He/she is responsible for adhering to the technical standards for exam media publication.  He/she assists in maintaining images and associated metadata in NBOME item bank.   The Test Media Assistant will also support Test Publishing through digital image manipulation and image asset management.  This will include, but is not limited to, color-correction, retouching, and rendering.  This is not a design role, but a supporting role that is mainly production based.</w:t>
            </w:r>
          </w:p>
        </w:tc>
      </w:tr>
    </w:tbl>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14:paraId="7A4CE176"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7A4CE175" w14:textId="1F5373E1" w:rsidR="0024383C" w:rsidRDefault="00B0568D" w:rsidP="001B291B">
            <w:pPr>
              <w:tabs>
                <w:tab w:val="left" w:pos="330"/>
                <w:tab w:val="left" w:pos="1890"/>
              </w:tabs>
            </w:pPr>
            <w:r w:rsidRPr="00176CFC">
              <w:t>LOCATION:</w:t>
            </w:r>
            <w:r>
              <w:t xml:space="preserve"> CHICAGO OFFICE                                                 </w:t>
            </w:r>
            <w:r w:rsidRPr="00BE5DCD">
              <w:t xml:space="preserve">DEPARTMENT: </w:t>
            </w:r>
            <w:r w:rsidR="001B291B">
              <w:t>LICENSURE ASSESSMENT SERVICES</w:t>
            </w:r>
            <w:bookmarkStart w:id="0" w:name="_GoBack"/>
            <w:bookmarkEnd w:id="0"/>
          </w:p>
        </w:tc>
      </w:tr>
      <w:tr w:rsidR="0024383C" w:rsidRPr="0069489F" w14:paraId="7A4CE184" w14:textId="77777777" w:rsidTr="0069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7A75AFA4" w14:textId="61BBE94C" w:rsidR="00D52469" w:rsidRPr="00D52469" w:rsidRDefault="00F22CB9" w:rsidP="00D52469">
            <w:pPr>
              <w:spacing w:before="120"/>
              <w:rPr>
                <w:rFonts w:cstheme="minorHAnsi"/>
                <w:sz w:val="21"/>
                <w:szCs w:val="21"/>
              </w:rPr>
            </w:pPr>
            <w:r>
              <w:rPr>
                <w:rFonts w:cstheme="minorHAnsi"/>
                <w:sz w:val="21"/>
                <w:szCs w:val="21"/>
              </w:rPr>
              <w:t>Res</w:t>
            </w:r>
            <w:r w:rsidR="00D52469">
              <w:rPr>
                <w:rFonts w:cstheme="minorHAnsi"/>
                <w:sz w:val="21"/>
                <w:szCs w:val="21"/>
              </w:rPr>
              <w:t>ponsibilities:</w:t>
            </w:r>
          </w:p>
          <w:p w14:paraId="135E6279"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 xml:space="preserve">Assist with processing incoming digital assets including quality assurance, image processing, </w:t>
            </w:r>
            <w:proofErr w:type="gramStart"/>
            <w:r w:rsidRPr="00A239BD">
              <w:rPr>
                <w:rFonts w:asciiTheme="minorHAnsi" w:hAnsiTheme="minorHAnsi" w:cstheme="minorHAnsi"/>
                <w:b w:val="0"/>
                <w:sz w:val="21"/>
                <w:szCs w:val="21"/>
              </w:rPr>
              <w:t>file</w:t>
            </w:r>
            <w:proofErr w:type="gramEnd"/>
            <w:r w:rsidRPr="00A239BD">
              <w:rPr>
                <w:rFonts w:asciiTheme="minorHAnsi" w:hAnsiTheme="minorHAnsi" w:cstheme="minorHAnsi"/>
                <w:b w:val="0"/>
                <w:sz w:val="21"/>
                <w:szCs w:val="21"/>
              </w:rPr>
              <w:t xml:space="preserve"> naming and conversion, and metadata creation.</w:t>
            </w:r>
          </w:p>
          <w:p w14:paraId="26F488D6"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Edit medical visuals to meet exam publication standards.</w:t>
            </w:r>
          </w:p>
          <w:p w14:paraId="0E323B28"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Recreation of ECG, fetal heart monitoring, pediatric growth charts, and other graphics.</w:t>
            </w:r>
          </w:p>
          <w:p w14:paraId="381436F6"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Edit other graphics (not exam materials) for the organization as needed.</w:t>
            </w:r>
          </w:p>
          <w:p w14:paraId="7A8D5581"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Maintain and update media files and associated metadata within the NBOME item bank.</w:t>
            </w:r>
          </w:p>
          <w:p w14:paraId="1B162369"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Support Test Publishing staff in various activities related to the publication of NBOME examinations.</w:t>
            </w:r>
          </w:p>
          <w:p w14:paraId="3B593C33"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Edit and convert audio/video exam materials as needed.</w:t>
            </w:r>
          </w:p>
          <w:p w14:paraId="69674E2F"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Help manage the flow and storage of all image assets.</w:t>
            </w:r>
          </w:p>
          <w:p w14:paraId="3B2F633A"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Other duties requested by supervisor or senior leadership.</w:t>
            </w:r>
          </w:p>
          <w:p w14:paraId="2F81F440" w14:textId="48479C0F" w:rsidR="00D52469" w:rsidRPr="00D52469" w:rsidRDefault="00D52469" w:rsidP="00D52469">
            <w:pPr>
              <w:spacing w:before="120"/>
              <w:rPr>
                <w:rFonts w:cstheme="minorHAnsi"/>
                <w:sz w:val="21"/>
                <w:szCs w:val="21"/>
              </w:rPr>
            </w:pPr>
            <w:r>
              <w:rPr>
                <w:rFonts w:cstheme="minorHAnsi"/>
                <w:sz w:val="21"/>
                <w:szCs w:val="21"/>
              </w:rPr>
              <w:t>Qualifications:</w:t>
            </w:r>
          </w:p>
          <w:p w14:paraId="16342733"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Some college preferred</w:t>
            </w:r>
          </w:p>
          <w:p w14:paraId="69D09848"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Minimum 1 year experience in graphic editing (video editing a plus)</w:t>
            </w:r>
          </w:p>
          <w:p w14:paraId="026EEA50"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Superior technical knowledge of Adobe Creative Cloud, including Photoshop and Illustrator, (Premier a plus), and other digital imaging and sound software, as well as the use of digital hardware required</w:t>
            </w:r>
          </w:p>
          <w:p w14:paraId="741F9E9B"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Proficiency with Microsoft Office</w:t>
            </w:r>
          </w:p>
          <w:p w14:paraId="7C148C34"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Working knowledge of HTML, XML, and CSS to produce formatted material preferred</w:t>
            </w:r>
          </w:p>
          <w:p w14:paraId="3B53AD63" w14:textId="77777777" w:rsidR="00A239BD" w:rsidRPr="00A239BD" w:rsidRDefault="00A239BD" w:rsidP="00A239BD">
            <w:pPr>
              <w:pStyle w:val="ListParagraph"/>
              <w:numPr>
                <w:ilvl w:val="0"/>
                <w:numId w:val="6"/>
              </w:numPr>
              <w:spacing w:before="120"/>
              <w:rPr>
                <w:rFonts w:asciiTheme="minorHAnsi" w:hAnsiTheme="minorHAnsi" w:cstheme="minorHAnsi"/>
                <w:b w:val="0"/>
                <w:sz w:val="21"/>
                <w:szCs w:val="21"/>
              </w:rPr>
            </w:pPr>
            <w:r w:rsidRPr="00A239BD">
              <w:rPr>
                <w:rFonts w:asciiTheme="minorHAnsi" w:hAnsiTheme="minorHAnsi" w:cstheme="minorHAnsi"/>
                <w:b w:val="0"/>
                <w:sz w:val="21"/>
                <w:szCs w:val="21"/>
              </w:rPr>
              <w:t>Experience with JavaScript, animation, and other forms of multimedia desirable</w:t>
            </w:r>
          </w:p>
          <w:p w14:paraId="7A4CE183" w14:textId="7D6E9417" w:rsidR="00336491" w:rsidRPr="00A239BD" w:rsidRDefault="00336491" w:rsidP="00A239BD">
            <w:pPr>
              <w:spacing w:before="120"/>
              <w:rPr>
                <w:rFonts w:cstheme="minorHAnsi"/>
                <w:sz w:val="21"/>
                <w:szCs w:val="21"/>
              </w:rPr>
            </w:pPr>
          </w:p>
        </w:tc>
      </w:tr>
    </w:tbl>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rsidRPr="0069489F" w14:paraId="7A4CE186" w14:textId="77777777" w:rsidTr="00294259">
        <w:tc>
          <w:tcPr>
            <w:tcW w:w="10795" w:type="dxa"/>
            <w:shd w:val="clear" w:color="auto" w:fill="1F3864" w:themeFill="accent5" w:themeFillShade="80"/>
          </w:tcPr>
          <w:p w14:paraId="7A4CE185" w14:textId="4E1D2BC6" w:rsidR="00BE5DCD" w:rsidRPr="0069489F" w:rsidRDefault="00BE5DCD" w:rsidP="009023CF">
            <w:pPr>
              <w:rPr>
                <w:rFonts w:cstheme="minorHAnsi"/>
                <w:b/>
              </w:rPr>
            </w:pPr>
            <w:r w:rsidRPr="0069489F">
              <w:rPr>
                <w:rFonts w:cstheme="minorHAnsi"/>
                <w:b/>
              </w:rPr>
              <w:t>POSITIO</w:t>
            </w:r>
            <w:r w:rsidR="00A30CF7">
              <w:rPr>
                <w:rFonts w:cstheme="minorHAnsi"/>
                <w:b/>
              </w:rPr>
              <w:t xml:space="preserve">N STATUS: FULL-TIME REGULAR </w:t>
            </w:r>
            <w:r w:rsidR="00A239BD">
              <w:rPr>
                <w:rFonts w:cstheme="minorHAnsi"/>
                <w:b/>
              </w:rPr>
              <w:t>NON-</w:t>
            </w:r>
            <w:r w:rsidRPr="0069489F">
              <w:rPr>
                <w:rFonts w:cstheme="minorHAnsi"/>
                <w:b/>
              </w:rPr>
              <w:t>EXEMPT</w:t>
            </w:r>
          </w:p>
        </w:tc>
      </w:tr>
    </w:tbl>
    <w:p w14:paraId="7A4CE187" w14:textId="77777777" w:rsidR="0024383C" w:rsidRPr="0069489F" w:rsidRDefault="0024383C" w:rsidP="00413F4D">
      <w:pPr>
        <w:spacing w:after="0"/>
        <w:rPr>
          <w:rFonts w:cstheme="minorHAnsi"/>
          <w:sz w:val="16"/>
        </w:rPr>
      </w:pPr>
    </w:p>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69489F" w14:paraId="7A4CE189"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7A4CE188" w14:textId="77777777" w:rsidR="0024383C" w:rsidRPr="0069489F" w:rsidRDefault="00EE5010" w:rsidP="00EE5010">
            <w:pPr>
              <w:tabs>
                <w:tab w:val="left" w:pos="870"/>
                <w:tab w:val="left" w:pos="1890"/>
              </w:tabs>
              <w:rPr>
                <w:rFonts w:cstheme="minorHAnsi"/>
              </w:rPr>
            </w:pPr>
            <w:r w:rsidRPr="0069489F">
              <w:rPr>
                <w:rFonts w:cstheme="minorHAnsi"/>
              </w:rPr>
              <w:tab/>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69489F" w14:paraId="7A4CE18C" w14:textId="77777777" w:rsidTr="0069489F">
        <w:trPr>
          <w:trHeight w:val="134"/>
        </w:trPr>
        <w:tc>
          <w:tcPr>
            <w:tcW w:w="10795" w:type="dxa"/>
          </w:tcPr>
          <w:p w14:paraId="7A4CE18A" w14:textId="77777777" w:rsidR="00F94F93" w:rsidRPr="00F94F93" w:rsidRDefault="00F94F93" w:rsidP="00F94F93">
            <w:pPr>
              <w:rPr>
                <w:rFonts w:eastAsia="Calibri" w:cstheme="minorHAnsi"/>
                <w:b/>
                <w:sz w:val="16"/>
                <w:szCs w:val="16"/>
              </w:rPr>
            </w:pPr>
            <w:r w:rsidRPr="00F94F93">
              <w:rPr>
                <w:rFonts w:eastAsia="Calibri" w:cstheme="minorHAnsi"/>
                <w:b/>
                <w:sz w:val="16"/>
                <w:szCs w:val="16"/>
              </w:rPr>
              <w:t>To Apply:</w:t>
            </w:r>
          </w:p>
          <w:p w14:paraId="7A4CE18B" w14:textId="0BE31847" w:rsidR="00447776" w:rsidRPr="00F94F93" w:rsidRDefault="00F94F93" w:rsidP="00F94F93">
            <w:pPr>
              <w:rPr>
                <w:rFonts w:eastAsia="Calibri" w:cstheme="minorHAnsi"/>
                <w:sz w:val="16"/>
                <w:szCs w:val="16"/>
              </w:rPr>
            </w:pPr>
            <w:r w:rsidRPr="00F94F93">
              <w:rPr>
                <w:rFonts w:eastAsia="Calibri" w:cstheme="minorHAnsi"/>
                <w:sz w:val="16"/>
                <w:szCs w:val="16"/>
              </w:rPr>
              <w:t xml:space="preserve">Please submit </w:t>
            </w:r>
            <w:r>
              <w:rPr>
                <w:rFonts w:eastAsia="Calibri" w:cstheme="minorHAnsi"/>
                <w:sz w:val="16"/>
                <w:szCs w:val="16"/>
              </w:rPr>
              <w:t xml:space="preserve">a </w:t>
            </w:r>
            <w:r w:rsidRPr="00F94F93">
              <w:rPr>
                <w:rFonts w:eastAsia="Calibri" w:cstheme="minorHAnsi"/>
                <w:sz w:val="16"/>
                <w:szCs w:val="16"/>
              </w:rPr>
              <w:t xml:space="preserve">resume summarizing your qualifications to Human Resources by email at </w:t>
            </w:r>
            <w:hyperlink r:id="rId11" w:history="1">
              <w:r w:rsidRPr="00630156">
                <w:rPr>
                  <w:rStyle w:val="Hyperlink"/>
                  <w:rFonts w:eastAsia="Calibri" w:cstheme="minorHAnsi"/>
                  <w:sz w:val="16"/>
                  <w:szCs w:val="16"/>
                </w:rPr>
                <w:t>HRadmin@nbome.org</w:t>
              </w:r>
            </w:hyperlink>
            <w:r>
              <w:rPr>
                <w:rFonts w:eastAsia="Calibri" w:cstheme="minorHAnsi"/>
                <w:sz w:val="16"/>
                <w:szCs w:val="16"/>
              </w:rPr>
              <w:t>.</w:t>
            </w:r>
            <w:r w:rsidRPr="00F94F93">
              <w:rPr>
                <w:rFonts w:eastAsia="Calibri" w:cstheme="minorHAnsi"/>
                <w:sz w:val="16"/>
                <w:szCs w:val="16"/>
              </w:rPr>
              <w:t xml:space="preserve"> </w:t>
            </w:r>
            <w:r w:rsidRPr="00F94F93">
              <w:rPr>
                <w:rFonts w:eastAsia="Calibri" w:cstheme="minorHAnsi"/>
                <w:b/>
                <w:sz w:val="16"/>
                <w:szCs w:val="16"/>
              </w:rPr>
              <w:t>NBOME is an E-Verify participant</w:t>
            </w:r>
            <w:r>
              <w:rPr>
                <w:rFonts w:eastAsia="Calibri" w:cstheme="minorHAnsi"/>
                <w:sz w:val="16"/>
                <w:szCs w:val="16"/>
              </w:rPr>
              <w:t xml:space="preserve">. </w:t>
            </w:r>
            <w:r w:rsidR="00A239BD">
              <w:rPr>
                <w:rFonts w:eastAsia="Calibri" w:cstheme="minorHAnsi"/>
                <w:sz w:val="16"/>
                <w:szCs w:val="16"/>
              </w:rPr>
              <w:br/>
            </w:r>
            <w:r w:rsidR="00A239BD">
              <w:rPr>
                <w:rFonts w:eastAsia="Calibri" w:cstheme="minorHAnsi"/>
                <w:sz w:val="16"/>
                <w:szCs w:val="16"/>
              </w:rPr>
              <w:br/>
            </w:r>
            <w:r w:rsidRPr="00F94F93">
              <w:rPr>
                <w:rFonts w:eastAsia="Calibri" w:cstheme="minorHAnsi"/>
                <w:sz w:val="16"/>
                <w:szCs w:val="16"/>
              </w:rPr>
              <w:t>The NBOME is an Equal Opportunity Employer that complies with applicable state and local laws governing nondiscrimination in employment in every location in which the organization has facilities. Applicants must be legally eligible to work in the United States.</w:t>
            </w:r>
            <w:r w:rsidRPr="00F94F93">
              <w:rPr>
                <w:rFonts w:eastAsia="Calibri" w:cstheme="minorHAnsi"/>
                <w:b/>
                <w:sz w:val="18"/>
                <w:szCs w:val="21"/>
              </w:rPr>
              <w:t xml:space="preserve">    </w:t>
            </w:r>
          </w:p>
        </w:tc>
      </w:tr>
      <w:tr w:rsidR="0024383C" w:rsidRPr="0069489F" w14:paraId="7A4CE18E" w14:textId="77777777" w:rsidTr="0069489F">
        <w:trPr>
          <w:trHeight w:val="305"/>
        </w:trPr>
        <w:tc>
          <w:tcPr>
            <w:tcW w:w="10795" w:type="dxa"/>
            <w:shd w:val="clear" w:color="auto" w:fill="1F3864" w:themeFill="accent5" w:themeFillShade="80"/>
          </w:tcPr>
          <w:p w14:paraId="7A4CE18D" w14:textId="77777777" w:rsidR="0024383C" w:rsidRPr="0069489F" w:rsidRDefault="0024383C" w:rsidP="00ED47CA">
            <w:pPr>
              <w:rPr>
                <w:rFonts w:cstheme="minorHAnsi"/>
                <w:b/>
                <w:bCs/>
              </w:rPr>
            </w:pPr>
          </w:p>
        </w:tc>
      </w:tr>
    </w:tbl>
    <w:p w14:paraId="7A4CE18F" w14:textId="77777777" w:rsidR="00294259" w:rsidRPr="00B226F7" w:rsidRDefault="00294259" w:rsidP="00B226F7">
      <w:pPr>
        <w:spacing w:after="0" w:line="240" w:lineRule="auto"/>
        <w:rPr>
          <w:rFonts w:cstheme="minorHAnsi"/>
          <w:sz w:val="14"/>
          <w:szCs w:val="16"/>
        </w:rPr>
      </w:pPr>
    </w:p>
    <w:sectPr w:rsidR="00294259" w:rsidRPr="00B226F7" w:rsidSect="00D423FB">
      <w:head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4C1D" w14:textId="77777777" w:rsidR="00434471" w:rsidRDefault="00434471" w:rsidP="0024383C">
      <w:pPr>
        <w:spacing w:after="0" w:line="240" w:lineRule="auto"/>
      </w:pPr>
      <w:r>
        <w:separator/>
      </w:r>
    </w:p>
  </w:endnote>
  <w:endnote w:type="continuationSeparator" w:id="0">
    <w:p w14:paraId="48C3E66E" w14:textId="77777777" w:rsidR="00434471" w:rsidRDefault="00434471" w:rsidP="0024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B9291" w14:textId="77777777" w:rsidR="00434471" w:rsidRDefault="00434471" w:rsidP="0024383C">
      <w:pPr>
        <w:spacing w:after="0" w:line="240" w:lineRule="auto"/>
      </w:pPr>
      <w:r>
        <w:separator/>
      </w:r>
    </w:p>
  </w:footnote>
  <w:footnote w:type="continuationSeparator" w:id="0">
    <w:p w14:paraId="0290EA1C" w14:textId="77777777" w:rsidR="00434471" w:rsidRDefault="00434471" w:rsidP="0024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E194" w14:textId="44D1FF91" w:rsidR="0024383C" w:rsidRPr="00933C95" w:rsidRDefault="00B4356C" w:rsidP="00B4356C">
    <w:pPr>
      <w:pStyle w:val="Title"/>
      <w:jc w:val="right"/>
      <w:rPr>
        <w:sz w:val="52"/>
      </w:rPr>
    </w:pPr>
    <w:r>
      <w:rPr>
        <w:noProof/>
      </w:rPr>
      <w:drawing>
        <wp:anchor distT="0" distB="0" distL="114300" distR="114300" simplePos="0" relativeHeight="251658240" behindDoc="1" locked="0" layoutInCell="1" allowOverlap="1" wp14:anchorId="7A4CE195" wp14:editId="173451B4">
          <wp:simplePos x="0" y="0"/>
          <wp:positionH relativeFrom="margin">
            <wp:posOffset>0</wp:posOffset>
          </wp:positionH>
          <wp:positionV relativeFrom="page">
            <wp:posOffset>171450</wp:posOffset>
          </wp:positionV>
          <wp:extent cx="1912620" cy="70358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OME_TagNoR_CMYK.png"/>
                  <pic:cNvPicPr/>
                </pic:nvPicPr>
                <pic:blipFill rotWithShape="1">
                  <a:blip r:embed="rId1">
                    <a:extLst>
                      <a:ext uri="{28A0092B-C50C-407E-A947-70E740481C1C}">
                        <a14:useLocalDpi xmlns:a14="http://schemas.microsoft.com/office/drawing/2010/main" val="0"/>
                      </a:ext>
                    </a:extLst>
                  </a:blip>
                  <a:srcRect l="11392" t="19863" r="10029" b="22297"/>
                  <a:stretch/>
                </pic:blipFill>
                <pic:spPr bwMode="auto">
                  <a:xfrm>
                    <a:off x="0" y="0"/>
                    <a:ext cx="1912620" cy="70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9BD">
      <w:rPr>
        <w:b/>
        <w:sz w:val="36"/>
      </w:rPr>
      <w:t>TEST MEDIA ASSISTANT</w:t>
    </w:r>
    <w:r w:rsidR="009A5F32">
      <w:rPr>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2EC9"/>
    <w:multiLevelType w:val="hybridMultilevel"/>
    <w:tmpl w:val="0C6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B4269"/>
    <w:multiLevelType w:val="hybridMultilevel"/>
    <w:tmpl w:val="0C72E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D37E0"/>
    <w:multiLevelType w:val="hybridMultilevel"/>
    <w:tmpl w:val="9F2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7775D"/>
    <w:multiLevelType w:val="hybridMultilevel"/>
    <w:tmpl w:val="F5A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E4A39"/>
    <w:multiLevelType w:val="hybridMultilevel"/>
    <w:tmpl w:val="A54A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D033F"/>
    <w:multiLevelType w:val="hybridMultilevel"/>
    <w:tmpl w:val="4E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C"/>
    <w:rsid w:val="000316BB"/>
    <w:rsid w:val="00055B55"/>
    <w:rsid w:val="000A4A44"/>
    <w:rsid w:val="000C44D2"/>
    <w:rsid w:val="000D0D79"/>
    <w:rsid w:val="00157694"/>
    <w:rsid w:val="001743EE"/>
    <w:rsid w:val="00176CFC"/>
    <w:rsid w:val="001B291B"/>
    <w:rsid w:val="0024383C"/>
    <w:rsid w:val="002505F9"/>
    <w:rsid w:val="00266AC0"/>
    <w:rsid w:val="00294259"/>
    <w:rsid w:val="003047BF"/>
    <w:rsid w:val="0031512C"/>
    <w:rsid w:val="003165C6"/>
    <w:rsid w:val="003206AD"/>
    <w:rsid w:val="00336491"/>
    <w:rsid w:val="00354AC8"/>
    <w:rsid w:val="00395F1E"/>
    <w:rsid w:val="00413F4D"/>
    <w:rsid w:val="00434471"/>
    <w:rsid w:val="00435147"/>
    <w:rsid w:val="00447776"/>
    <w:rsid w:val="004760EF"/>
    <w:rsid w:val="0049520E"/>
    <w:rsid w:val="004D15BC"/>
    <w:rsid w:val="004F1E39"/>
    <w:rsid w:val="004F579D"/>
    <w:rsid w:val="005379E8"/>
    <w:rsid w:val="00555770"/>
    <w:rsid w:val="005B7297"/>
    <w:rsid w:val="005F7634"/>
    <w:rsid w:val="00614482"/>
    <w:rsid w:val="0069489F"/>
    <w:rsid w:val="006A76D6"/>
    <w:rsid w:val="006E09EA"/>
    <w:rsid w:val="00713C43"/>
    <w:rsid w:val="00796A4A"/>
    <w:rsid w:val="007B5124"/>
    <w:rsid w:val="00803F35"/>
    <w:rsid w:val="00814B98"/>
    <w:rsid w:val="00826260"/>
    <w:rsid w:val="00856843"/>
    <w:rsid w:val="0086703A"/>
    <w:rsid w:val="00891D3B"/>
    <w:rsid w:val="008A71D7"/>
    <w:rsid w:val="008D6D38"/>
    <w:rsid w:val="009023CF"/>
    <w:rsid w:val="00933C95"/>
    <w:rsid w:val="00961D54"/>
    <w:rsid w:val="00970695"/>
    <w:rsid w:val="00997445"/>
    <w:rsid w:val="009A5F32"/>
    <w:rsid w:val="00A239BD"/>
    <w:rsid w:val="00A30CF7"/>
    <w:rsid w:val="00A35854"/>
    <w:rsid w:val="00AD2676"/>
    <w:rsid w:val="00B00181"/>
    <w:rsid w:val="00B0568D"/>
    <w:rsid w:val="00B226F7"/>
    <w:rsid w:val="00B32487"/>
    <w:rsid w:val="00B4037F"/>
    <w:rsid w:val="00B4356C"/>
    <w:rsid w:val="00BC6332"/>
    <w:rsid w:val="00BD40E2"/>
    <w:rsid w:val="00BE20DA"/>
    <w:rsid w:val="00BE5DCD"/>
    <w:rsid w:val="00BE6F5C"/>
    <w:rsid w:val="00C06405"/>
    <w:rsid w:val="00C14494"/>
    <w:rsid w:val="00C5497C"/>
    <w:rsid w:val="00CD5E91"/>
    <w:rsid w:val="00CE3F8C"/>
    <w:rsid w:val="00CE60E3"/>
    <w:rsid w:val="00D05A83"/>
    <w:rsid w:val="00D423FB"/>
    <w:rsid w:val="00D52469"/>
    <w:rsid w:val="00E27F72"/>
    <w:rsid w:val="00E6489B"/>
    <w:rsid w:val="00EE5010"/>
    <w:rsid w:val="00F22CB9"/>
    <w:rsid w:val="00F94F93"/>
    <w:rsid w:val="00F9718B"/>
    <w:rsid w:val="00FB2513"/>
    <w:rsid w:val="00FC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CE16C"/>
  <w15:chartTrackingRefBased/>
  <w15:docId w15:val="{1922631D-6AED-48C7-A2AD-D0072245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438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243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8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4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3C"/>
  </w:style>
  <w:style w:type="paragraph" w:styleId="Footer">
    <w:name w:val="footer"/>
    <w:basedOn w:val="Normal"/>
    <w:link w:val="FooterChar"/>
    <w:uiPriority w:val="99"/>
    <w:unhideWhenUsed/>
    <w:rsid w:val="0024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3C"/>
  </w:style>
  <w:style w:type="paragraph" w:customStyle="1" w:styleId="Default">
    <w:name w:val="Default"/>
    <w:uiPriority w:val="99"/>
    <w:rsid w:val="00176CFC"/>
    <w:pPr>
      <w:autoSpaceDE w:val="0"/>
      <w:autoSpaceDN w:val="0"/>
      <w:adjustRightInd w:val="0"/>
      <w:spacing w:after="0" w:line="240" w:lineRule="auto"/>
    </w:pPr>
    <w:rPr>
      <w:rFonts w:ascii="Tahoma" w:eastAsia="Calibri" w:hAnsi="Tahoma" w:cs="Tahoma"/>
      <w:color w:val="000000"/>
      <w:sz w:val="24"/>
      <w:szCs w:val="24"/>
    </w:rPr>
  </w:style>
  <w:style w:type="character" w:styleId="Strong">
    <w:name w:val="Strong"/>
    <w:basedOn w:val="DefaultParagraphFont"/>
    <w:uiPriority w:val="99"/>
    <w:qFormat/>
    <w:rsid w:val="000A4A44"/>
    <w:rPr>
      <w:rFonts w:cs="Times New Roman"/>
      <w:b/>
      <w:bCs/>
    </w:rPr>
  </w:style>
  <w:style w:type="paragraph" w:styleId="BalloonText">
    <w:name w:val="Balloon Text"/>
    <w:basedOn w:val="Normal"/>
    <w:link w:val="BalloonTextChar"/>
    <w:uiPriority w:val="99"/>
    <w:semiHidden/>
    <w:unhideWhenUsed/>
    <w:rsid w:val="000A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44"/>
    <w:rPr>
      <w:rFonts w:ascii="Segoe UI" w:hAnsi="Segoe UI" w:cs="Segoe UI"/>
      <w:sz w:val="18"/>
      <w:szCs w:val="18"/>
    </w:rPr>
  </w:style>
  <w:style w:type="paragraph" w:styleId="ListParagraph">
    <w:name w:val="List Paragraph"/>
    <w:basedOn w:val="Normal"/>
    <w:uiPriority w:val="34"/>
    <w:qFormat/>
    <w:rsid w:val="0099744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min@nbom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E148E468ADD4896C9B3DE684D36A6" ma:contentTypeVersion="0" ma:contentTypeDescription="Create a new document." ma:contentTypeScope="" ma:versionID="28c1f3c07fafccf9aa3fd905b22f2f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F0EC-6768-4096-A240-8536A085E8F6}">
  <ds:schemaRefs>
    <ds:schemaRef ds:uri="http://schemas.microsoft.com/sharepoint/v3/contenttype/forms"/>
  </ds:schemaRefs>
</ds:datastoreItem>
</file>

<file path=customXml/itemProps2.xml><?xml version="1.0" encoding="utf-8"?>
<ds:datastoreItem xmlns:ds="http://schemas.openxmlformats.org/officeDocument/2006/customXml" ds:itemID="{6F3ECA54-FBF9-41F4-9BEF-A19FE75CD07A}">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CD90AD-25F0-4488-B3B5-A16DE2DA8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0BECA9-942C-4CF5-906C-113C9F86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LAS - PSYCH Job Ad 2021</vt:lpstr>
    </vt:vector>
  </TitlesOfParts>
  <Company>NBOME</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 PSYCH Job Ad 2021</dc:title>
  <dc:subject/>
  <dc:creator>Jones, Ciara</dc:creator>
  <cp:keywords/>
  <dc:description/>
  <cp:lastModifiedBy>Reynolds, Kelly</cp:lastModifiedBy>
  <cp:revision>3</cp:revision>
  <cp:lastPrinted>2021-08-19T16:24:00Z</cp:lastPrinted>
  <dcterms:created xsi:type="dcterms:W3CDTF">2021-10-12T19:26:00Z</dcterms:created>
  <dcterms:modified xsi:type="dcterms:W3CDTF">2021-10-12T19:47:00Z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0x010100AD7E148E468ADD4896C9B3DE684D36A6</vt:lpwstr>
  </property>
</Properties>
</file>